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              </w:t>
      </w:r>
      <w:bookmarkStart w:id="0" w:name="_GoBack"/>
      <w:bookmarkEnd w:id="0"/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96"/>
          <w:szCs w:val="96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300"/>
          <w:szCs w:val="300"/>
          <w:lang w:eastAsia="ru-RU"/>
        </w:rPr>
        <w:t xml:space="preserve">  </w:t>
      </w:r>
      <w:r w:rsidRPr="00F251D4">
        <w:rPr>
          <w:rFonts w:asciiTheme="majorBidi" w:eastAsia="Times New Roman" w:hAnsiTheme="majorBidi" w:cstheme="majorBidi"/>
          <w:color w:val="181818"/>
          <w:sz w:val="96"/>
          <w:szCs w:val="96"/>
          <w:lang w:eastAsia="ru-RU"/>
        </w:rPr>
        <w:t> </w:t>
      </w: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Гостеприимство в </w:t>
      </w: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   </w:t>
      </w:r>
      <w:r w:rsidRPr="00F251D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исламской </w:t>
      </w:r>
      <w:r w:rsidR="004F4DA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семье </w:t>
      </w:r>
    </w:p>
    <w:p w:rsidR="00F251D4" w:rsidRP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96"/>
          <w:szCs w:val="96"/>
          <w:lang w:eastAsia="ru-RU"/>
        </w:rPr>
      </w:pPr>
    </w:p>
    <w:p w:rsidR="00F251D4" w:rsidRP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300"/>
          <w:szCs w:val="300"/>
          <w:lang w:eastAsia="ru-RU"/>
        </w:rPr>
      </w:pPr>
      <w:r>
        <w:rPr>
          <w:noProof/>
          <w:lang w:eastAsia="ru-RU"/>
        </w:rPr>
        <w:drawing>
          <wp:inline distT="0" distB="0" distL="0" distR="0" wp14:anchorId="550F426B" wp14:editId="4573DDFC">
            <wp:extent cx="6252894" cy="4692650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817" cy="4718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Тема: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 </w:t>
      </w: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Гостеприимство в исламской традиции.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gramStart"/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Цель 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:познакомить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уч-ся с традициями мусульман как встречают гостей в мусульманской семье. </w:t>
      </w:r>
    </w:p>
    <w:p w:rsidR="00960526" w:rsidRPr="00981C37" w:rsidRDefault="00960526" w:rsidP="00CE21B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Форма работы на уроке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: беседа, работа в группе, рассказ учителя, словарная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работа,</w:t>
      </w:r>
      <w:r w:rsidR="00CE21B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показ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слайдов.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                 </w:t>
      </w:r>
      <w:proofErr w:type="gramStart"/>
      <w:r w:rsidR="00960526"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Ход</w:t>
      </w: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 классного</w:t>
      </w:r>
      <w:proofErr w:type="gramEnd"/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часа</w:t>
      </w:r>
      <w:r w:rsidR="00960526"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.</w:t>
      </w:r>
    </w:p>
    <w:p w:rsidR="00960526" w:rsidRPr="00981C37" w:rsidRDefault="00960526" w:rsidP="00960526">
      <w:pPr>
        <w:spacing w:after="0" w:line="240" w:lineRule="auto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shd w:val="clear" w:color="auto" w:fill="FFFFFF"/>
          <w:lang w:eastAsia="ru-RU"/>
        </w:rPr>
        <w:t>Учитель здоровается.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-Какие вы сегодня все красивые. - А какое у вас настроение?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 Посмотрите все друг на друга, улыбнитесь.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Вступление.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Беседа.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Вопросы и ответы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Проверка </w:t>
      </w:r>
      <w:proofErr w:type="spellStart"/>
      <w:proofErr w:type="gramStart"/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дом.задания</w:t>
      </w:r>
      <w:proofErr w:type="spellEnd"/>
      <w:proofErr w:type="gramEnd"/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Вопросы и ответы.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 работа в группе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Обеспечить включение уч-ся в совместную деятельность.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Рассказ учит.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-Мир в котором мы живем бесконечен и многообразен. Все что мы видим и можем потрогать руками -это материальный мир.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Но есть еще мир, до которого мы не можем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дотронуться ,но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ощущаем внутри себя- это духовный мир.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Это информация, знания, произведения искусства и кино. Через религию человек познает духовный мир.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-А что такое Религия?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-Давным-давно люди не могли объяснить все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то ,что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происходит на Земле, задумывались о своем существовании. Так появилась вера в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Аллаха.-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Скажите ребята, какая религия у нас, у мусульман? А кто был посланником Аллаха и проводником исламской религии?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Люди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верующие выполняют религиозные обряды, соблюдают религиозные традиции.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</w:t>
      </w: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О чем мы с вами будем говорить сегодня?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-Традиции, обычаи.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Дать характеристику терминам.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Это привычки, представления,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передаваемые из поколения в поколение.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-Кто такой культурный человек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 Что такое культура</w:t>
      </w: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? 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-Культура-это воспитание, образование, развитие,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Умения, знания, обычаи, традиции народа.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-А образованный человек может быть культурным?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-Посмотрите в словарики в конце учебника.</w:t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Pr="00981C37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-А что такое ценность?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 А что такое духовные ценности? (</w:t>
      </w:r>
      <w:proofErr w:type="spell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т.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е.душевные</w:t>
      </w:r>
      <w:proofErr w:type="spellEnd"/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ценности).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Учитель объясняет: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 А также к ним относятся и традиции, обычаи.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-Религия- от лат. воссоединить, особая форма осознания мира, обусловленная верой в Аллаха, включающая в себя свод правил поведения, обрядов.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-У мусульман исламская религия.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-Пророк Мухаммад.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-мы говорили о традициях, обычаях людей.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Высказывают мнения.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-Нет он должен быть и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образованным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и воспитанным.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Это богатство-золото, деньги и т.д.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-вера, доброта, любовь,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милосердие.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Познавательные: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высказывать предположения,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представлять уже известное.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Регулятивные:</w:t>
      </w:r>
    </w:p>
    <w:p w:rsidR="00960526" w:rsidRPr="00981C37" w:rsidRDefault="00960526" w:rsidP="00CE21B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принимать учебную задачу и решать.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Коммуникативные: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Обсуждать,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отвечать на вопросы,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сотрудничать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Личностные: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проявлять интерес к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культуре и истории родной страны, любовь и уважение к ближнему.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Регулятивные: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оценивать уровень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владения тем или иным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учебным действием.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Коммуникативные: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поддержка,</w:t>
      </w:r>
    </w:p>
    <w:p w:rsidR="00CE21B4" w:rsidRPr="00981C37" w:rsidRDefault="00960526" w:rsidP="00CE21B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сотрудничество,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взаимопомощь.</w:t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Познавательные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Находить нужную информацию, уметь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spellStart"/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презентовать,исполь</w:t>
      </w:r>
      <w:proofErr w:type="spellEnd"/>
      <w:proofErr w:type="gramEnd"/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spell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зовать</w:t>
      </w:r>
      <w:proofErr w:type="spell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справочную литературу.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Введение в новую тему. Основной этап.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1.Рассказ учителя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Словарная работа.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spellStart"/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Физминутка</w:t>
      </w:r>
      <w:proofErr w:type="spellEnd"/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(музыкальная)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-Сегодня мы поговорим о традициях и обычаях мусульман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. А о какой традиции мы будем говорить вы скажите после небольшой сценки.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-Скажите, о какой традиции ислама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 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будем говорить?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-Скажите из каких слов состоит слово «гостеприимство»?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-Ислам пришел из пустынь Аравии.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Людям, живущим в таких нелегких условиях свойственно гостеприимство. От гостеприимства зависит жизнь человека. Исламская религия придает огромное значение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Гостеприимству.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Каждый знает, что мусульмане гостеприимные люди. Гость в исламе -дорогой человек.</w:t>
      </w: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-В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народе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сказано, что оказание почета в исламе называют «наградой».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Говорят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гость от Аллаха, и тот кто почитает гостя тот попадет в рай.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 хадже от пророка Мухаммада сказано: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«Гость является проводником в райские сады».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 исламе гость воспринимается как небесный дар, как посланник Всевышнего».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-Какие слова вы запомнили из т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ого, о чем мы говорили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Или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-Какой вывод вы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сделаете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 вы думаете, как должен вести себя гость?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-Придумайте правила поведения мусульман в гостях.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-импровизация</w:t>
      </w: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-показывают спектакль? В котором дети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показывают ,</w:t>
      </w:r>
      <w:proofErr w:type="gramEnd"/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как встречают гостей.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-О традиции гостеприимства.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-Из двух слов-принимать гостя.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-То, что гость не может пойти в гости без приглашения.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-Дети высказывают свое мнение.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-дети придумывают правила поведения человека в гостях.</w:t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Pr="00981C37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Закрепление. Заключение.</w:t>
      </w:r>
      <w:r w:rsidR="00981C37" w:rsidRPr="00960526">
        <w:rPr>
          <w:rFonts w:ascii="Arial" w:eastAsia="Times New Roman" w:hAnsi="Arial" w:cs="Arial"/>
          <w:color w:val="181818"/>
          <w:sz w:val="21"/>
          <w:szCs w:val="21"/>
          <w:lang w:eastAsia="ru-RU"/>
        </w:rPr>
        <w:t xml:space="preserve"> </w:t>
      </w:r>
    </w:p>
    <w:p w:rsidR="00960526" w:rsidRPr="00960526" w:rsidRDefault="00960526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-Кто знает </w:t>
      </w:r>
      <w:proofErr w:type="gramStart"/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пословицы ,которые</w:t>
      </w:r>
      <w:proofErr w:type="gramEnd"/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связаны с традицией гостеприимства?</w:t>
      </w:r>
    </w:p>
    <w:p w:rsidR="00981C37" w:rsidRPr="00981C37" w:rsidRDefault="00981C37" w:rsidP="00981C37">
      <w:pPr>
        <w:shd w:val="clear" w:color="auto" w:fill="FFFFFF"/>
        <w:spacing w:beforeAutospacing="1" w:after="0" w:line="240" w:lineRule="auto"/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333333"/>
          <w:sz w:val="28"/>
          <w:szCs w:val="28"/>
          <w:lang w:eastAsia="ru-RU"/>
        </w:rPr>
        <w:t xml:space="preserve">Для доброго гостя и ворота </w:t>
      </w:r>
      <w:proofErr w:type="spellStart"/>
      <w:r w:rsidRPr="00981C37">
        <w:rPr>
          <w:rFonts w:asciiTheme="majorBidi" w:eastAsia="Times New Roman" w:hAnsiTheme="majorBidi" w:cstheme="majorBidi"/>
          <w:b/>
          <w:bCs/>
          <w:color w:val="333333"/>
          <w:sz w:val="28"/>
          <w:szCs w:val="28"/>
          <w:lang w:eastAsia="ru-RU"/>
        </w:rPr>
        <w:t>настеж</w:t>
      </w:r>
      <w:proofErr w:type="spellEnd"/>
      <w:r w:rsidRPr="00981C37"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  <w:t>. Пословица означает, что если человек хороший и добрый, то все ему рады, и ни с кем нельзя жадничать, а нужно делиться. </w:t>
      </w:r>
    </w:p>
    <w:p w:rsidR="00981C37" w:rsidRPr="00981C37" w:rsidRDefault="00981C37" w:rsidP="00981C37">
      <w:pPr>
        <w:numPr>
          <w:ilvl w:val="0"/>
          <w:numId w:val="1"/>
        </w:numPr>
        <w:shd w:val="clear" w:color="auto" w:fill="FFFFFF"/>
        <w:spacing w:before="100" w:beforeAutospacing="1" w:after="120" w:line="240" w:lineRule="auto"/>
        <w:ind w:left="0"/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333333"/>
          <w:sz w:val="28"/>
          <w:szCs w:val="28"/>
          <w:lang w:eastAsia="ru-RU"/>
        </w:rPr>
        <w:t>Много гостей — много новостей</w:t>
      </w:r>
      <w:r w:rsidRPr="00981C37"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  <w:t>. Эта пословица говорит о том, что у каждого человека в жизни происходит много событий, которыми он может поделиться с друзьями.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Pr="00F251D4" w:rsidRDefault="00F251D4" w:rsidP="00F251D4">
      <w:pPr>
        <w:pStyle w:val="a3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000000"/>
          <w:sz w:val="28"/>
          <w:szCs w:val="28"/>
        </w:rPr>
      </w:pPr>
      <w:r w:rsidRPr="00F251D4">
        <w:rPr>
          <w:rFonts w:asciiTheme="majorBidi" w:hAnsiTheme="majorBidi" w:cstheme="majorBidi"/>
          <w:b/>
          <w:bCs/>
          <w:color w:val="000000"/>
          <w:sz w:val="28"/>
          <w:szCs w:val="28"/>
        </w:rPr>
        <w:t>Красна изба не углами,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t> </w:t>
      </w:r>
      <w:r w:rsidRPr="00F251D4">
        <w:rPr>
          <w:rFonts w:asciiTheme="majorBidi" w:hAnsiTheme="majorBidi" w:cstheme="majorBidi"/>
          <w:b/>
          <w:bCs/>
          <w:color w:val="000000"/>
          <w:sz w:val="28"/>
          <w:szCs w:val="28"/>
        </w:rPr>
        <w:t>а красна пирогами.</w:t>
      </w:r>
    </w:p>
    <w:p w:rsidR="00F251D4" w:rsidRPr="00F251D4" w:rsidRDefault="00F251D4" w:rsidP="00F251D4">
      <w:pPr>
        <w:pStyle w:val="a3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000000"/>
          <w:sz w:val="28"/>
          <w:szCs w:val="28"/>
        </w:rPr>
      </w:pPr>
      <w:r w:rsidRPr="00F251D4">
        <w:rPr>
          <w:rFonts w:asciiTheme="majorBidi" w:hAnsiTheme="majorBidi" w:cstheme="majorBidi"/>
          <w:color w:val="000000"/>
          <w:sz w:val="28"/>
          <w:szCs w:val="28"/>
        </w:rPr>
        <w:t>"Красна" здесь не означает цвет, а означает красива, так говорили предки.</w:t>
      </w:r>
    </w:p>
    <w:p w:rsidR="00F251D4" w:rsidRPr="00F251D4" w:rsidRDefault="00F251D4" w:rsidP="00F251D4">
      <w:pPr>
        <w:pStyle w:val="a3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000000"/>
          <w:sz w:val="28"/>
          <w:szCs w:val="28"/>
        </w:rPr>
      </w:pPr>
      <w:r w:rsidRPr="00F251D4">
        <w:rPr>
          <w:rFonts w:asciiTheme="majorBidi" w:hAnsiTheme="majorBidi" w:cstheme="majorBidi"/>
          <w:color w:val="000000"/>
          <w:sz w:val="28"/>
          <w:szCs w:val="28"/>
        </w:rPr>
        <w:t xml:space="preserve">Смысл пословицы в том, что важен не внешний вид </w:t>
      </w:r>
      <w:proofErr w:type="spellStart"/>
      <w:proofErr w:type="gramStart"/>
      <w:r w:rsidRPr="00F251D4">
        <w:rPr>
          <w:rFonts w:asciiTheme="majorBidi" w:hAnsiTheme="majorBidi" w:cstheme="majorBidi"/>
          <w:color w:val="000000"/>
          <w:sz w:val="28"/>
          <w:szCs w:val="28"/>
        </w:rPr>
        <w:t>жилища,а</w:t>
      </w:r>
      <w:proofErr w:type="spellEnd"/>
      <w:proofErr w:type="gramEnd"/>
      <w:r w:rsidRPr="00F251D4">
        <w:rPr>
          <w:rFonts w:asciiTheme="majorBidi" w:hAnsiTheme="majorBidi" w:cstheme="majorBidi"/>
          <w:color w:val="000000"/>
          <w:sz w:val="28"/>
          <w:szCs w:val="28"/>
        </w:rPr>
        <w:t xml:space="preserve"> уют, достаток, отношение хозяев к людям, их гостеприимство.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Еды, приготовленной для троих, хватило четверым.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Если придет в гости дурной человек - хорошо накорми его, а хорошего достаточно угостить, чем сможешь.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Не возвратившаяся домой скотина исчезла, не оставив шкуры.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Если дома нет почета, не будет его и за стенами дома.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Когда бык напился воды, бычок доволен был, что лед слизнул.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Кто старшего не послушался, в большую яму упал.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Куда не заглянет гость, туда не заглянет и добро.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Пришедшего надолго не принимай, с пришедшим ненадолго - не будь не-приветлив.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Пришедший незваным ушел несытым.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Разговорами гостей не накормишь.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Угостишь чем богат - щедрость, ударишь чем попало - храбрость.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Хорошая лягушка в своем болоте живет.</w:t>
      </w:r>
    </w:p>
    <w:p w:rsidR="00960526" w:rsidRPr="00F251D4" w:rsidRDefault="00960526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32"/>
          <w:szCs w:val="32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Итог урока.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Рефлексия.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</w:p>
    <w:p w:rsidR="00960526" w:rsidRPr="00F251D4" w:rsidRDefault="00960526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-Что нового вы узнали на</w:t>
      </w:r>
      <w:r w:rsidR="00F251D4"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нашем классном часе</w:t>
      </w: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-Что вы больше всего запомнили?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-Какое у вас настроение?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-дети высказывают</w:t>
      </w:r>
      <w:r w:rsidR="00F251D4"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свое мнение</w:t>
      </w: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.</w:t>
      </w:r>
    </w:p>
    <w:p w:rsidR="00F251D4" w:rsidRP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Pr="00F251D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478F85AD" wp14:editId="32CAC6E5">
            <wp:extent cx="6146800" cy="6267450"/>
            <wp:effectExtent l="0" t="0" r="635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74" r="14341"/>
                    <a:stretch/>
                  </pic:blipFill>
                  <pic:spPr bwMode="auto">
                    <a:xfrm>
                      <a:off x="0" y="0"/>
                      <a:ext cx="6146800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7DEB2E68" wp14:editId="5046D35E">
            <wp:extent cx="6096000" cy="4572000"/>
            <wp:effectExtent l="0" t="0" r="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30F0411F" wp14:editId="362A9488">
            <wp:extent cx="5944870" cy="3911600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6" t="1855" b="16517"/>
                    <a:stretch/>
                  </pic:blipFill>
                  <pic:spPr bwMode="auto">
                    <a:xfrm>
                      <a:off x="0" y="0"/>
                      <a:ext cx="5945490" cy="391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269A5FDB" wp14:editId="7F2ACAE2">
            <wp:extent cx="6096000" cy="4375150"/>
            <wp:effectExtent l="0" t="0" r="0" b="635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029" cy="438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1B4" w:rsidRP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63F818B" wp14:editId="79647D9B">
            <wp:extent cx="6390005" cy="4792504"/>
            <wp:effectExtent l="0" t="0" r="0" b="8255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792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1B4" w:rsidRPr="00CE21B4" w:rsidSect="00CE21B4">
      <w:pgSz w:w="11906" w:h="16838"/>
      <w:pgMar w:top="851" w:right="850" w:bottom="142" w:left="993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C47535"/>
    <w:multiLevelType w:val="multilevel"/>
    <w:tmpl w:val="9B7C6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526"/>
    <w:rsid w:val="004F4DA4"/>
    <w:rsid w:val="009055A5"/>
    <w:rsid w:val="00960526"/>
    <w:rsid w:val="00981C37"/>
    <w:rsid w:val="00CE21B4"/>
    <w:rsid w:val="00F251D4"/>
    <w:rsid w:val="00FD7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2299DB"/>
  <w15:chartTrackingRefBased/>
  <w15:docId w15:val="{56C1B8C3-6EE0-4C24-ADF1-DCD832696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251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055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9055A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702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9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0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7C2232-2B5B-458B-A4AB-C6D5D31BC5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841</Words>
  <Characters>4800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cp:lastPrinted>2025-02-13T14:09:00Z</cp:lastPrinted>
  <dcterms:created xsi:type="dcterms:W3CDTF">2025-02-10T17:07:00Z</dcterms:created>
  <dcterms:modified xsi:type="dcterms:W3CDTF">2025-02-13T14:11:00Z</dcterms:modified>
</cp:coreProperties>
</file>